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57A8" w14:textId="77777777" w:rsidR="00F71C94" w:rsidRDefault="00F71C94">
      <w:pPr>
        <w:pStyle w:val="BodyText"/>
        <w:rPr>
          <w:sz w:val="20"/>
        </w:rPr>
      </w:pPr>
    </w:p>
    <w:p w14:paraId="62B59701" w14:textId="77777777" w:rsidR="00F71C94" w:rsidRDefault="00F71C94">
      <w:pPr>
        <w:pStyle w:val="BodyText"/>
        <w:spacing w:before="6"/>
        <w:rPr>
          <w:sz w:val="22"/>
        </w:rPr>
      </w:pPr>
    </w:p>
    <w:p w14:paraId="6B6EEC6F" w14:textId="74D00DF3" w:rsidR="00F71C94" w:rsidRDefault="005D5518">
      <w:pPr>
        <w:pStyle w:val="Heading1"/>
        <w:spacing w:line="240" w:lineRule="auto"/>
        <w:ind w:left="3281" w:right="3277" w:firstLine="1"/>
        <w:jc w:val="center"/>
      </w:pPr>
      <w:r>
        <w:t>Member Services Chair Stand</w:t>
      </w:r>
      <w:r w:rsidR="00BB4724">
        <w:t xml:space="preserve">ing Committee Position </w:t>
      </w:r>
      <w:r w:rsidR="007F44BF">
        <w:t>2018-19</w:t>
      </w:r>
      <w:bookmarkStart w:id="0" w:name="_GoBack"/>
      <w:bookmarkEnd w:id="0"/>
    </w:p>
    <w:p w14:paraId="19714DD2" w14:textId="77777777" w:rsidR="00BB4724" w:rsidRDefault="00BB4724">
      <w:pPr>
        <w:pStyle w:val="Heading1"/>
        <w:spacing w:line="240" w:lineRule="auto"/>
        <w:ind w:left="3281" w:right="3277" w:firstLine="1"/>
        <w:jc w:val="center"/>
      </w:pPr>
    </w:p>
    <w:p w14:paraId="2AC32F8E" w14:textId="77777777" w:rsidR="00F71C94" w:rsidRDefault="00F71C94">
      <w:pPr>
        <w:pStyle w:val="BodyText"/>
        <w:spacing w:before="11"/>
        <w:rPr>
          <w:b/>
          <w:sz w:val="23"/>
        </w:rPr>
      </w:pPr>
    </w:p>
    <w:p w14:paraId="1D043241" w14:textId="77777777" w:rsidR="00F71C94" w:rsidRDefault="005D5518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4508AF05" w14:textId="77777777" w:rsidR="00F71C94" w:rsidRDefault="005D5518">
      <w:pPr>
        <w:pStyle w:val="BodyText"/>
        <w:ind w:left="100" w:right="949"/>
      </w:pPr>
      <w:r>
        <w:t>The Member Services chair responds to inquiries about member services and hosts three welcome events for new and potential members.</w:t>
      </w:r>
    </w:p>
    <w:p w14:paraId="792F30A0" w14:textId="77777777" w:rsidR="00F71C94" w:rsidRDefault="00F71C94">
      <w:pPr>
        <w:pStyle w:val="BodyText"/>
        <w:spacing w:before="7"/>
      </w:pPr>
    </w:p>
    <w:p w14:paraId="226953DA" w14:textId="77777777" w:rsidR="00F71C94" w:rsidRDefault="005D5518">
      <w:pPr>
        <w:pStyle w:val="Heading1"/>
        <w:spacing w:line="275" w:lineRule="exact"/>
      </w:pPr>
      <w:r>
        <w:t>Position Requirements</w:t>
      </w:r>
    </w:p>
    <w:p w14:paraId="3DC29110" w14:textId="77777777" w:rsidR="00F71C94" w:rsidRDefault="005D55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Medium level computer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6C43D57F" w14:textId="77777777" w:rsidR="00F71C94" w:rsidRDefault="005D55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Adequate time to respond to email inquiries and host three Welcome Events per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14:paraId="01625C4E" w14:textId="77777777" w:rsidR="00F71C94" w:rsidRDefault="00F71C94">
      <w:pPr>
        <w:pStyle w:val="BodyText"/>
        <w:spacing w:before="1"/>
      </w:pPr>
    </w:p>
    <w:p w14:paraId="357BD6DB" w14:textId="77777777" w:rsidR="00F71C94" w:rsidRDefault="005D5518">
      <w:pPr>
        <w:pStyle w:val="Heading1"/>
      </w:pPr>
      <w:r>
        <w:t>Responsibilities</w:t>
      </w:r>
    </w:p>
    <w:p w14:paraId="6AEE6414" w14:textId="77777777" w:rsidR="00F71C94" w:rsidRDefault="005D5518">
      <w:pPr>
        <w:pStyle w:val="BodyText"/>
        <w:ind w:left="100" w:right="768"/>
      </w:pPr>
      <w:r>
        <w:t>Receive emails sent to Member Services and respond to questions, inquiries about coming events, and requests for the latest copy of the Welcome Mat.</w:t>
      </w:r>
    </w:p>
    <w:p w14:paraId="5682345F" w14:textId="77777777" w:rsidR="00F71C94" w:rsidRDefault="00F71C94">
      <w:pPr>
        <w:pStyle w:val="BodyText"/>
        <w:spacing w:before="3"/>
      </w:pPr>
    </w:p>
    <w:p w14:paraId="5C2009EF" w14:textId="77777777" w:rsidR="00F71C94" w:rsidRDefault="005D5518">
      <w:pPr>
        <w:pStyle w:val="BodyText"/>
        <w:ind w:left="100"/>
      </w:pPr>
      <w:r>
        <w:t>Maintain a list of inquiries received and action taken.</w:t>
      </w:r>
    </w:p>
    <w:p w14:paraId="542A0577" w14:textId="77777777" w:rsidR="00F71C94" w:rsidRDefault="005D5518">
      <w:pPr>
        <w:pStyle w:val="BodyText"/>
        <w:spacing w:before="149"/>
        <w:ind w:left="100"/>
      </w:pPr>
      <w:r>
        <w:t>Host three New Member Welcome events with assistance from the 1</w:t>
      </w:r>
      <w:r>
        <w:rPr>
          <w:position w:val="11"/>
          <w:sz w:val="16"/>
        </w:rPr>
        <w:t xml:space="preserve">st </w:t>
      </w:r>
      <w:r>
        <w:t>VP – Membership, other board members, and Interest Group chairs. These events provide an opportunity for new and prospective members to learn about the Club and feel welcomed by ANC members.</w:t>
      </w:r>
    </w:p>
    <w:p w14:paraId="6B2098CB" w14:textId="77777777" w:rsidR="00F71C94" w:rsidRDefault="00F71C94">
      <w:pPr>
        <w:pStyle w:val="BodyText"/>
        <w:spacing w:before="11"/>
        <w:rPr>
          <w:sz w:val="23"/>
        </w:rPr>
      </w:pPr>
    </w:p>
    <w:p w14:paraId="5C929988" w14:textId="77777777" w:rsidR="00F71C94" w:rsidRDefault="005D5518">
      <w:pPr>
        <w:pStyle w:val="BodyText"/>
        <w:ind w:left="100" w:right="235"/>
      </w:pPr>
      <w:r>
        <w:t>Arrange for paper goods and name tags at New Member Welcome events, and provide the President with a list of Interest Group Chairs &amp; board members who will attend. [Name tags for new and prospective members should be visibly different from those of active members.]</w:t>
      </w:r>
    </w:p>
    <w:p w14:paraId="7F18E4EC" w14:textId="77777777" w:rsidR="00F71C94" w:rsidRDefault="00F71C94">
      <w:pPr>
        <w:pStyle w:val="BodyText"/>
        <w:spacing w:before="4"/>
      </w:pPr>
    </w:p>
    <w:p w14:paraId="79132EDD" w14:textId="77777777" w:rsidR="00F71C94" w:rsidRDefault="005D5518">
      <w:pPr>
        <w:pStyle w:val="Heading1"/>
        <w:spacing w:line="275" w:lineRule="exact"/>
      </w:pPr>
      <w:r>
        <w:t>Reminders</w:t>
      </w:r>
    </w:p>
    <w:p w14:paraId="6FF9BB4F" w14:textId="77777777" w:rsidR="00F71C94" w:rsidRDefault="005D5518">
      <w:pPr>
        <w:pStyle w:val="BodyText"/>
        <w:spacing w:line="275" w:lineRule="exact"/>
        <w:ind w:left="100"/>
      </w:pPr>
      <w:r>
        <w:t>All expenses must be submitted and reimbursed by treasurer before the end of ANC’s fiscal year.</w:t>
      </w:r>
    </w:p>
    <w:p w14:paraId="5A93BC9C" w14:textId="77777777" w:rsidR="00F71C94" w:rsidRDefault="00F71C94">
      <w:pPr>
        <w:pStyle w:val="BodyText"/>
        <w:spacing w:before="8"/>
        <w:rPr>
          <w:sz w:val="20"/>
        </w:rPr>
      </w:pPr>
    </w:p>
    <w:p w14:paraId="70B790B3" w14:textId="77777777" w:rsidR="00F71C94" w:rsidRDefault="005D5518">
      <w:pPr>
        <w:pStyle w:val="BodyText"/>
        <w:ind w:left="100" w:right="269"/>
      </w:pPr>
      <w:r>
        <w:t>Board members are expected to attend monthly board meetings, usually on the first Wednesday morning of the month.</w:t>
      </w:r>
    </w:p>
    <w:p w14:paraId="4D370FAC" w14:textId="77777777" w:rsidR="00F71C94" w:rsidRDefault="00F71C94">
      <w:pPr>
        <w:pStyle w:val="BodyText"/>
        <w:spacing w:before="11"/>
        <w:rPr>
          <w:sz w:val="23"/>
        </w:rPr>
      </w:pPr>
    </w:p>
    <w:p w14:paraId="54612202" w14:textId="77777777" w:rsidR="00F71C94" w:rsidRDefault="005D5518">
      <w:pPr>
        <w:pStyle w:val="BodyText"/>
        <w:ind w:left="100" w:right="529"/>
      </w:pPr>
      <w:r>
        <w:t>Board members are expected to provide training for their positions when the incoming board takes office.</w:t>
      </w:r>
    </w:p>
    <w:sectPr w:rsidR="00F71C9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83F05"/>
    <w:multiLevelType w:val="hybridMultilevel"/>
    <w:tmpl w:val="A3D00468"/>
    <w:lvl w:ilvl="0" w:tplc="63067C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88EB6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3286AF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9A2DDD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CD650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A8A0D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7A8637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014F5C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1E2D604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94"/>
    <w:rsid w:val="005D5518"/>
    <w:rsid w:val="007F44BF"/>
    <w:rsid w:val="00BB4724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05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Kirmis</dc:creator>
  <cp:lastModifiedBy>Robert Noe</cp:lastModifiedBy>
  <cp:revision>3</cp:revision>
  <dcterms:created xsi:type="dcterms:W3CDTF">2018-04-14T19:25:00Z</dcterms:created>
  <dcterms:modified xsi:type="dcterms:W3CDTF">2018-04-14T20:01:00Z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